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6DB6E" w14:textId="05865BBB" w:rsidR="00B95435" w:rsidRPr="00356719" w:rsidRDefault="00485E9E" w:rsidP="00816CCB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6719">
        <w:rPr>
          <w:rFonts w:ascii="Times New Roman" w:hAnsi="Times New Roman" w:cs="Times New Roman"/>
          <w:b/>
          <w:bCs/>
          <w:sz w:val="24"/>
          <w:szCs w:val="24"/>
        </w:rPr>
        <w:t>International Human Resources</w:t>
      </w:r>
    </w:p>
    <w:p w14:paraId="321C9F6E" w14:textId="7BB6766B" w:rsidR="00BF6BAD" w:rsidRPr="00356719" w:rsidRDefault="00BF6BAD" w:rsidP="00816CCB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56719">
        <w:rPr>
          <w:rFonts w:ascii="Times New Roman" w:hAnsi="Times New Roman" w:cs="Times New Roman"/>
          <w:sz w:val="24"/>
          <w:szCs w:val="24"/>
        </w:rPr>
        <w:t>Today, global business operations and strateg</w:t>
      </w:r>
      <w:r w:rsidR="001A53F5" w:rsidRPr="00356719">
        <w:rPr>
          <w:rFonts w:ascii="Times New Roman" w:hAnsi="Times New Roman" w:cs="Times New Roman"/>
          <w:sz w:val="24"/>
          <w:szCs w:val="24"/>
        </w:rPr>
        <w:t>y implementation</w:t>
      </w:r>
      <w:r w:rsidRPr="00356719">
        <w:rPr>
          <w:rFonts w:ascii="Times New Roman" w:hAnsi="Times New Roman" w:cs="Times New Roman"/>
          <w:sz w:val="24"/>
          <w:szCs w:val="24"/>
        </w:rPr>
        <w:t xml:space="preserve"> across an array of cultures</w:t>
      </w:r>
      <w:r w:rsidR="001A53F5" w:rsidRPr="00356719">
        <w:rPr>
          <w:rFonts w:ascii="Times New Roman" w:hAnsi="Times New Roman" w:cs="Times New Roman"/>
          <w:sz w:val="24"/>
          <w:szCs w:val="24"/>
        </w:rPr>
        <w:t xml:space="preserve"> and</w:t>
      </w:r>
      <w:r w:rsidRPr="00356719">
        <w:rPr>
          <w:rFonts w:ascii="Times New Roman" w:hAnsi="Times New Roman" w:cs="Times New Roman"/>
          <w:sz w:val="24"/>
          <w:szCs w:val="24"/>
        </w:rPr>
        <w:t xml:space="preserve"> products has increased the role human resources managers play in</w:t>
      </w:r>
      <w:r w:rsidR="001A53F5"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0F5FF4" w:rsidRPr="00356719">
        <w:rPr>
          <w:rFonts w:ascii="Times New Roman" w:hAnsi="Times New Roman" w:cs="Times New Roman"/>
          <w:sz w:val="24"/>
          <w:szCs w:val="24"/>
        </w:rPr>
        <w:t>global companies</w:t>
      </w:r>
      <w:r w:rsidRPr="00356719">
        <w:rPr>
          <w:rFonts w:ascii="Times New Roman" w:hAnsi="Times New Roman" w:cs="Times New Roman"/>
          <w:sz w:val="24"/>
          <w:szCs w:val="24"/>
        </w:rPr>
        <w:t xml:space="preserve">. </w:t>
      </w:r>
      <w:r w:rsidR="001A53F5" w:rsidRPr="00356719">
        <w:rPr>
          <w:rFonts w:ascii="Times New Roman" w:hAnsi="Times New Roman" w:cs="Times New Roman"/>
          <w:sz w:val="24"/>
          <w:szCs w:val="24"/>
        </w:rPr>
        <w:t xml:space="preserve">They </w:t>
      </w:r>
      <w:r w:rsidR="007D791D" w:rsidRPr="00356719">
        <w:rPr>
          <w:rFonts w:ascii="Times New Roman" w:hAnsi="Times New Roman" w:cs="Times New Roman"/>
          <w:sz w:val="24"/>
          <w:szCs w:val="24"/>
        </w:rPr>
        <w:t xml:space="preserve">are </w:t>
      </w:r>
      <w:r w:rsidR="005055CE" w:rsidRPr="00356719">
        <w:rPr>
          <w:rFonts w:ascii="Times New Roman" w:hAnsi="Times New Roman" w:cs="Times New Roman"/>
          <w:sz w:val="24"/>
          <w:szCs w:val="24"/>
        </w:rPr>
        <w:t xml:space="preserve">not only </w:t>
      </w:r>
      <w:r w:rsidR="007D791D" w:rsidRPr="00356719">
        <w:rPr>
          <w:rFonts w:ascii="Times New Roman" w:hAnsi="Times New Roman" w:cs="Times New Roman"/>
          <w:sz w:val="24"/>
          <w:szCs w:val="24"/>
        </w:rPr>
        <w:t xml:space="preserve">expected to </w:t>
      </w:r>
      <w:r w:rsidR="005055CE" w:rsidRPr="00356719">
        <w:rPr>
          <w:rFonts w:ascii="Times New Roman" w:hAnsi="Times New Roman" w:cs="Times New Roman"/>
          <w:sz w:val="24"/>
          <w:szCs w:val="24"/>
        </w:rPr>
        <w:t>handle</w:t>
      </w:r>
      <w:r w:rsidR="007D791D"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5055CE" w:rsidRPr="00356719">
        <w:rPr>
          <w:rFonts w:ascii="Times New Roman" w:hAnsi="Times New Roman" w:cs="Times New Roman"/>
          <w:sz w:val="24"/>
          <w:szCs w:val="24"/>
        </w:rPr>
        <w:t>recruitment processes</w:t>
      </w:r>
      <w:r w:rsidR="007D791D" w:rsidRPr="00356719">
        <w:rPr>
          <w:rFonts w:ascii="Times New Roman" w:hAnsi="Times New Roman" w:cs="Times New Roman"/>
          <w:sz w:val="24"/>
          <w:szCs w:val="24"/>
        </w:rPr>
        <w:t xml:space="preserve">, but also help </w:t>
      </w:r>
      <w:r w:rsidR="005055CE" w:rsidRPr="00356719">
        <w:rPr>
          <w:rFonts w:ascii="Times New Roman" w:hAnsi="Times New Roman" w:cs="Times New Roman"/>
          <w:sz w:val="24"/>
          <w:szCs w:val="24"/>
        </w:rPr>
        <w:t>enterprises</w:t>
      </w:r>
      <w:r w:rsidR="007D791D"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5055CE" w:rsidRPr="00356719">
        <w:rPr>
          <w:rFonts w:ascii="Times New Roman" w:hAnsi="Times New Roman" w:cs="Times New Roman"/>
          <w:sz w:val="24"/>
          <w:szCs w:val="24"/>
        </w:rPr>
        <w:t xml:space="preserve">handle issues related to diversity and legal restrictions. </w:t>
      </w:r>
      <w:r w:rsidR="00B426B5" w:rsidRPr="00356719">
        <w:rPr>
          <w:rFonts w:ascii="Times New Roman" w:hAnsi="Times New Roman" w:cs="Times New Roman"/>
          <w:sz w:val="24"/>
          <w:szCs w:val="24"/>
        </w:rPr>
        <w:t>Effective relationship between enterpris</w:t>
      </w:r>
      <w:r w:rsidR="0004581F" w:rsidRPr="00356719">
        <w:rPr>
          <w:rFonts w:ascii="Times New Roman" w:hAnsi="Times New Roman" w:cs="Times New Roman"/>
          <w:sz w:val="24"/>
          <w:szCs w:val="24"/>
        </w:rPr>
        <w:t xml:space="preserve">es </w:t>
      </w:r>
      <w:r w:rsidR="00B426B5" w:rsidRPr="00356719">
        <w:rPr>
          <w:rFonts w:ascii="Times New Roman" w:hAnsi="Times New Roman" w:cs="Times New Roman"/>
          <w:sz w:val="24"/>
          <w:szCs w:val="24"/>
        </w:rPr>
        <w:t xml:space="preserve">and consumers in </w:t>
      </w:r>
      <w:r w:rsidR="0004581F" w:rsidRPr="00356719">
        <w:rPr>
          <w:rFonts w:ascii="Times New Roman" w:hAnsi="Times New Roman" w:cs="Times New Roman"/>
          <w:sz w:val="24"/>
          <w:szCs w:val="24"/>
        </w:rPr>
        <w:t xml:space="preserve">global markets rest on the enterprise’s ability to meet consumer demands. If an enterprise does not invest in its employees, then it is difficult to build a motivated workforce </w:t>
      </w:r>
      <w:r w:rsidR="003758DC" w:rsidRPr="00356719">
        <w:rPr>
          <w:rFonts w:ascii="Times New Roman" w:hAnsi="Times New Roman" w:cs="Times New Roman"/>
          <w:sz w:val="24"/>
          <w:szCs w:val="24"/>
        </w:rPr>
        <w:t xml:space="preserve">and this translates to a decline in productivity. </w:t>
      </w:r>
    </w:p>
    <w:p w14:paraId="23A5433D" w14:textId="6BEB6A44" w:rsidR="00485E9E" w:rsidRPr="00356719" w:rsidRDefault="00675954" w:rsidP="00816CCB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56719">
        <w:rPr>
          <w:rFonts w:ascii="Times New Roman" w:hAnsi="Times New Roman" w:cs="Times New Roman"/>
          <w:sz w:val="24"/>
          <w:szCs w:val="24"/>
        </w:rPr>
        <w:t xml:space="preserve">One of the biggest challenges a global company faces is getting a human resource personnel who is capable </w:t>
      </w:r>
      <w:r w:rsidR="0041530F" w:rsidRPr="00356719">
        <w:rPr>
          <w:rFonts w:ascii="Times New Roman" w:hAnsi="Times New Roman" w:cs="Times New Roman"/>
          <w:sz w:val="24"/>
          <w:szCs w:val="24"/>
        </w:rPr>
        <w:t>of</w:t>
      </w:r>
      <w:r w:rsidRPr="00356719">
        <w:rPr>
          <w:rFonts w:ascii="Times New Roman" w:hAnsi="Times New Roman" w:cs="Times New Roman"/>
          <w:sz w:val="24"/>
          <w:szCs w:val="24"/>
        </w:rPr>
        <w:t xml:space="preserve"> bring</w:t>
      </w:r>
      <w:r w:rsidR="002C5500" w:rsidRPr="00356719">
        <w:rPr>
          <w:rFonts w:ascii="Times New Roman" w:hAnsi="Times New Roman" w:cs="Times New Roman"/>
          <w:sz w:val="24"/>
          <w:szCs w:val="24"/>
        </w:rPr>
        <w:t>ing</w:t>
      </w:r>
      <w:r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2C5500" w:rsidRPr="00356719">
        <w:rPr>
          <w:rFonts w:ascii="Times New Roman" w:hAnsi="Times New Roman" w:cs="Times New Roman"/>
          <w:sz w:val="24"/>
          <w:szCs w:val="24"/>
        </w:rPr>
        <w:t>together</w:t>
      </w:r>
      <w:r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2C5500" w:rsidRPr="00356719">
        <w:rPr>
          <w:rFonts w:ascii="Times New Roman" w:hAnsi="Times New Roman" w:cs="Times New Roman"/>
          <w:sz w:val="24"/>
          <w:szCs w:val="24"/>
        </w:rPr>
        <w:t>important</w:t>
      </w:r>
      <w:r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2C5500" w:rsidRPr="00356719">
        <w:rPr>
          <w:rFonts w:ascii="Times New Roman" w:hAnsi="Times New Roman" w:cs="Times New Roman"/>
          <w:sz w:val="24"/>
          <w:szCs w:val="24"/>
        </w:rPr>
        <w:t>ingredients</w:t>
      </w:r>
      <w:r w:rsidRPr="00356719">
        <w:rPr>
          <w:rFonts w:ascii="Times New Roman" w:hAnsi="Times New Roman" w:cs="Times New Roman"/>
          <w:sz w:val="24"/>
          <w:szCs w:val="24"/>
        </w:rPr>
        <w:t xml:space="preserve"> that would help the company </w:t>
      </w:r>
      <w:r w:rsidR="0041530F" w:rsidRPr="00356719">
        <w:rPr>
          <w:rFonts w:ascii="Times New Roman" w:hAnsi="Times New Roman" w:cs="Times New Roman"/>
          <w:sz w:val="24"/>
          <w:szCs w:val="24"/>
        </w:rPr>
        <w:t xml:space="preserve">overcome challenges they encounter when trying to penetrate international markets, for example, </w:t>
      </w:r>
      <w:r w:rsidR="00461472" w:rsidRPr="00356719">
        <w:rPr>
          <w:rFonts w:ascii="Times New Roman" w:hAnsi="Times New Roman" w:cs="Times New Roman"/>
          <w:sz w:val="24"/>
          <w:szCs w:val="24"/>
        </w:rPr>
        <w:t xml:space="preserve">issues related to diversity. </w:t>
      </w:r>
      <w:r w:rsidR="0085731F" w:rsidRPr="00356719">
        <w:rPr>
          <w:rFonts w:ascii="Times New Roman" w:hAnsi="Times New Roman" w:cs="Times New Roman"/>
          <w:sz w:val="24"/>
          <w:szCs w:val="24"/>
        </w:rPr>
        <w:t xml:space="preserve">As an enterprise expands internationally so does </w:t>
      </w:r>
      <w:r w:rsidR="00B85160" w:rsidRPr="00356719">
        <w:rPr>
          <w:rFonts w:ascii="Times New Roman" w:hAnsi="Times New Roman" w:cs="Times New Roman"/>
          <w:sz w:val="24"/>
          <w:szCs w:val="24"/>
        </w:rPr>
        <w:t>issues related to employee management and relation</w:t>
      </w:r>
      <w:r w:rsidR="00867D41" w:rsidRPr="00356719">
        <w:rPr>
          <w:rFonts w:ascii="Times New Roman" w:hAnsi="Times New Roman" w:cs="Times New Roman"/>
          <w:sz w:val="24"/>
          <w:szCs w:val="24"/>
        </w:rPr>
        <w:t>s</w:t>
      </w:r>
      <w:r w:rsidR="00B85160" w:rsidRPr="00356719">
        <w:rPr>
          <w:rFonts w:ascii="Times New Roman" w:hAnsi="Times New Roman" w:cs="Times New Roman"/>
          <w:sz w:val="24"/>
          <w:szCs w:val="24"/>
        </w:rPr>
        <w:t xml:space="preserve"> increases. </w:t>
      </w:r>
      <w:r w:rsidR="00485E9E"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1F2167" w:rsidRPr="00356719">
        <w:rPr>
          <w:rFonts w:ascii="Times New Roman" w:hAnsi="Times New Roman" w:cs="Times New Roman"/>
          <w:sz w:val="24"/>
          <w:szCs w:val="24"/>
        </w:rPr>
        <w:t>According to</w:t>
      </w:r>
      <w:r w:rsidR="00A865DC" w:rsidRPr="00356719">
        <w:rPr>
          <w:rFonts w:ascii="Times New Roman" w:hAnsi="Times New Roman" w:cs="Times New Roman"/>
          <w:sz w:val="24"/>
          <w:szCs w:val="24"/>
        </w:rPr>
        <w:t xml:space="preserve"> Skinner (2014)</w:t>
      </w:r>
      <w:r w:rsidR="001F2167" w:rsidRPr="00356719">
        <w:rPr>
          <w:rFonts w:ascii="Times New Roman" w:hAnsi="Times New Roman" w:cs="Times New Roman"/>
          <w:sz w:val="24"/>
          <w:szCs w:val="24"/>
        </w:rPr>
        <w:t xml:space="preserve">, with global expansion comes organizational layers that </w:t>
      </w:r>
      <w:r w:rsidR="00F5287D" w:rsidRPr="00356719">
        <w:rPr>
          <w:rFonts w:ascii="Times New Roman" w:hAnsi="Times New Roman" w:cs="Times New Roman"/>
          <w:sz w:val="24"/>
          <w:szCs w:val="24"/>
        </w:rPr>
        <w:t>sometimes fail to handle the needs of separate divisions. In</w:t>
      </w:r>
      <w:r w:rsidR="008916FD" w:rsidRPr="00356719">
        <w:rPr>
          <w:rFonts w:ascii="Times New Roman" w:hAnsi="Times New Roman" w:cs="Times New Roman"/>
          <w:sz w:val="24"/>
          <w:szCs w:val="24"/>
        </w:rPr>
        <w:t xml:space="preserve"> a</w:t>
      </w:r>
      <w:r w:rsidR="00F5287D" w:rsidRPr="00356719">
        <w:rPr>
          <w:rFonts w:ascii="Times New Roman" w:hAnsi="Times New Roman" w:cs="Times New Roman"/>
          <w:sz w:val="24"/>
          <w:szCs w:val="24"/>
        </w:rPr>
        <w:t xml:space="preserve"> global company, a human resource manager </w:t>
      </w:r>
      <w:r w:rsidR="00F82FE0" w:rsidRPr="00356719">
        <w:rPr>
          <w:rFonts w:ascii="Times New Roman" w:hAnsi="Times New Roman" w:cs="Times New Roman"/>
          <w:sz w:val="24"/>
          <w:szCs w:val="24"/>
        </w:rPr>
        <w:t>fills</w:t>
      </w:r>
      <w:r w:rsidR="00F5287D" w:rsidRPr="00356719">
        <w:rPr>
          <w:rFonts w:ascii="Times New Roman" w:hAnsi="Times New Roman" w:cs="Times New Roman"/>
          <w:sz w:val="24"/>
          <w:szCs w:val="24"/>
        </w:rPr>
        <w:t xml:space="preserve"> the gap by ensuring that different needs are met and they do not cause conflict</w:t>
      </w:r>
      <w:r w:rsidR="008916FD" w:rsidRPr="00356719">
        <w:rPr>
          <w:rFonts w:ascii="Times New Roman" w:hAnsi="Times New Roman" w:cs="Times New Roman"/>
          <w:sz w:val="24"/>
          <w:szCs w:val="24"/>
        </w:rPr>
        <w:t>s</w:t>
      </w:r>
      <w:r w:rsidR="00F5287D" w:rsidRPr="00356719">
        <w:rPr>
          <w:rFonts w:ascii="Times New Roman" w:hAnsi="Times New Roman" w:cs="Times New Roman"/>
          <w:sz w:val="24"/>
          <w:szCs w:val="24"/>
        </w:rPr>
        <w:t xml:space="preserve"> of interest</w:t>
      </w:r>
      <w:r w:rsidR="008916FD" w:rsidRPr="00356719">
        <w:rPr>
          <w:rFonts w:ascii="Times New Roman" w:hAnsi="Times New Roman" w:cs="Times New Roman"/>
          <w:sz w:val="24"/>
          <w:szCs w:val="24"/>
        </w:rPr>
        <w:t xml:space="preserve"> between different </w:t>
      </w:r>
      <w:r w:rsidR="00F82FE0" w:rsidRPr="00356719">
        <w:rPr>
          <w:rFonts w:ascii="Times New Roman" w:hAnsi="Times New Roman" w:cs="Times New Roman"/>
          <w:sz w:val="24"/>
          <w:szCs w:val="24"/>
        </w:rPr>
        <w:t xml:space="preserve">people working in various </w:t>
      </w:r>
      <w:r w:rsidR="008916FD" w:rsidRPr="00356719">
        <w:rPr>
          <w:rFonts w:ascii="Times New Roman" w:hAnsi="Times New Roman" w:cs="Times New Roman"/>
          <w:sz w:val="24"/>
          <w:szCs w:val="24"/>
        </w:rPr>
        <w:t>divisions</w:t>
      </w:r>
      <w:r w:rsidR="00C43621" w:rsidRPr="00356719">
        <w:rPr>
          <w:rFonts w:ascii="Times New Roman" w:hAnsi="Times New Roman" w:cs="Times New Roman"/>
          <w:sz w:val="24"/>
          <w:szCs w:val="24"/>
        </w:rPr>
        <w:t xml:space="preserve"> (</w:t>
      </w:r>
      <w:r w:rsidR="00C43621"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Caligiuri &amp; Stroh, 2015)</w:t>
      </w:r>
      <w:r w:rsidR="008916FD" w:rsidRPr="00356719">
        <w:rPr>
          <w:rFonts w:ascii="Times New Roman" w:hAnsi="Times New Roman" w:cs="Times New Roman"/>
          <w:sz w:val="24"/>
          <w:szCs w:val="24"/>
        </w:rPr>
        <w:t xml:space="preserve">. </w:t>
      </w:r>
      <w:r w:rsidR="00F82FE0" w:rsidRPr="00356719">
        <w:rPr>
          <w:rFonts w:ascii="Times New Roman" w:hAnsi="Times New Roman" w:cs="Times New Roman"/>
          <w:sz w:val="24"/>
          <w:szCs w:val="24"/>
        </w:rPr>
        <w:t xml:space="preserve">On the other hand, HR department ensures that there are polices stating how employees are expected to </w:t>
      </w:r>
      <w:r w:rsidR="00422348" w:rsidRPr="00356719">
        <w:rPr>
          <w:rFonts w:ascii="Times New Roman" w:hAnsi="Times New Roman" w:cs="Times New Roman"/>
          <w:sz w:val="24"/>
          <w:szCs w:val="24"/>
        </w:rPr>
        <w:t>behave while at work</w:t>
      </w:r>
      <w:r w:rsidR="00F82FE0"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2220F1" w:rsidRPr="00356719">
        <w:rPr>
          <w:rFonts w:ascii="Times New Roman" w:hAnsi="Times New Roman" w:cs="Times New Roman"/>
          <w:sz w:val="24"/>
          <w:szCs w:val="24"/>
        </w:rPr>
        <w:t>or even handle</w:t>
      </w:r>
      <w:r w:rsidR="00F82FE0" w:rsidRPr="00356719">
        <w:rPr>
          <w:rFonts w:ascii="Times New Roman" w:hAnsi="Times New Roman" w:cs="Times New Roman"/>
          <w:sz w:val="24"/>
          <w:szCs w:val="24"/>
        </w:rPr>
        <w:t xml:space="preserve"> business operations</w:t>
      </w:r>
      <w:r w:rsidR="005C6C75" w:rsidRPr="00356719">
        <w:rPr>
          <w:rFonts w:ascii="Times New Roman" w:hAnsi="Times New Roman" w:cs="Times New Roman"/>
          <w:sz w:val="24"/>
          <w:szCs w:val="24"/>
        </w:rPr>
        <w:t xml:space="preserve"> in a professional manner. </w:t>
      </w:r>
    </w:p>
    <w:p w14:paraId="5657802A" w14:textId="77777777" w:rsidR="00E7332A" w:rsidRPr="00356719" w:rsidRDefault="00C852FE" w:rsidP="00816CCB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56719">
        <w:rPr>
          <w:rFonts w:ascii="Times New Roman" w:hAnsi="Times New Roman" w:cs="Times New Roman"/>
          <w:sz w:val="24"/>
          <w:szCs w:val="24"/>
        </w:rPr>
        <w:t xml:space="preserve">As a function, human resource department in a global company </w:t>
      </w:r>
      <w:r w:rsidR="00147793" w:rsidRPr="00356719">
        <w:rPr>
          <w:rFonts w:ascii="Times New Roman" w:hAnsi="Times New Roman" w:cs="Times New Roman"/>
          <w:sz w:val="24"/>
          <w:szCs w:val="24"/>
        </w:rPr>
        <w:t>should act a</w:t>
      </w:r>
      <w:r w:rsidRPr="00356719">
        <w:rPr>
          <w:rFonts w:ascii="Times New Roman" w:hAnsi="Times New Roman" w:cs="Times New Roman"/>
          <w:sz w:val="24"/>
          <w:szCs w:val="24"/>
        </w:rPr>
        <w:t>s a “watchdog”</w:t>
      </w:r>
      <w:r w:rsidR="00147793" w:rsidRPr="00356719">
        <w:rPr>
          <w:rFonts w:ascii="Times New Roman" w:hAnsi="Times New Roman" w:cs="Times New Roman"/>
          <w:sz w:val="24"/>
          <w:szCs w:val="24"/>
        </w:rPr>
        <w:t>, as he or she is expected to ensure</w:t>
      </w:r>
      <w:r w:rsidR="00550827" w:rsidRPr="00356719">
        <w:rPr>
          <w:rFonts w:ascii="Times New Roman" w:hAnsi="Times New Roman" w:cs="Times New Roman"/>
          <w:sz w:val="24"/>
          <w:szCs w:val="24"/>
        </w:rPr>
        <w:t xml:space="preserve"> that</w:t>
      </w:r>
      <w:r w:rsidRPr="00356719">
        <w:rPr>
          <w:rFonts w:ascii="Times New Roman" w:hAnsi="Times New Roman" w:cs="Times New Roman"/>
          <w:sz w:val="24"/>
          <w:szCs w:val="24"/>
        </w:rPr>
        <w:t xml:space="preserve"> diversity is prioritized </w:t>
      </w:r>
      <w:r w:rsidR="0062161D" w:rsidRPr="00356719">
        <w:rPr>
          <w:rFonts w:ascii="Times New Roman" w:hAnsi="Times New Roman" w:cs="Times New Roman"/>
          <w:sz w:val="24"/>
          <w:szCs w:val="24"/>
        </w:rPr>
        <w:t>and</w:t>
      </w:r>
      <w:r w:rsidRPr="00356719">
        <w:rPr>
          <w:rFonts w:ascii="Times New Roman" w:hAnsi="Times New Roman" w:cs="Times New Roman"/>
          <w:sz w:val="24"/>
          <w:szCs w:val="24"/>
        </w:rPr>
        <w:t xml:space="preserve"> people use </w:t>
      </w:r>
      <w:r w:rsidR="00147793" w:rsidRPr="00356719">
        <w:rPr>
          <w:rFonts w:ascii="Times New Roman" w:hAnsi="Times New Roman" w:cs="Times New Roman"/>
          <w:sz w:val="24"/>
          <w:szCs w:val="24"/>
        </w:rPr>
        <w:t xml:space="preserve">proper </w:t>
      </w:r>
      <w:r w:rsidRPr="00356719">
        <w:rPr>
          <w:rFonts w:ascii="Times New Roman" w:hAnsi="Times New Roman" w:cs="Times New Roman"/>
          <w:sz w:val="24"/>
          <w:szCs w:val="24"/>
        </w:rPr>
        <w:t xml:space="preserve">communication procedures </w:t>
      </w:r>
      <w:r w:rsidR="00553416" w:rsidRPr="00356719">
        <w:rPr>
          <w:rFonts w:ascii="Times New Roman" w:hAnsi="Times New Roman" w:cs="Times New Roman"/>
          <w:sz w:val="24"/>
          <w:szCs w:val="24"/>
        </w:rPr>
        <w:t>to</w:t>
      </w:r>
      <w:r w:rsidRPr="00356719">
        <w:rPr>
          <w:rFonts w:ascii="Times New Roman" w:hAnsi="Times New Roman" w:cs="Times New Roman"/>
          <w:sz w:val="24"/>
          <w:szCs w:val="24"/>
        </w:rPr>
        <w:t xml:space="preserve"> prevent conflicts</w:t>
      </w:r>
      <w:r w:rsidR="005C3AE3" w:rsidRPr="00356719">
        <w:rPr>
          <w:rFonts w:ascii="Times New Roman" w:hAnsi="Times New Roman" w:cs="Times New Roman"/>
          <w:sz w:val="24"/>
          <w:szCs w:val="24"/>
        </w:rPr>
        <w:t xml:space="preserve"> between different </w:t>
      </w:r>
      <w:r w:rsidR="00147793" w:rsidRPr="00356719">
        <w:rPr>
          <w:rFonts w:ascii="Times New Roman" w:hAnsi="Times New Roman" w:cs="Times New Roman"/>
          <w:sz w:val="24"/>
          <w:szCs w:val="24"/>
        </w:rPr>
        <w:t>divisions and especially those involving people from different cultures.</w:t>
      </w:r>
      <w:r w:rsidR="00553416"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8701EC" w:rsidRPr="00356719">
        <w:rPr>
          <w:rFonts w:ascii="Times New Roman" w:hAnsi="Times New Roman" w:cs="Times New Roman"/>
          <w:sz w:val="24"/>
          <w:szCs w:val="24"/>
        </w:rPr>
        <w:t>As an enterprise expands to foreign markets, a human resource manager should ensure that employees are familiar with labor laws in those markets just to avoid lawsuits should anything go</w:t>
      </w:r>
      <w:r w:rsidR="005A6139" w:rsidRPr="00356719">
        <w:rPr>
          <w:rFonts w:ascii="Times New Roman" w:hAnsi="Times New Roman" w:cs="Times New Roman"/>
          <w:sz w:val="24"/>
          <w:szCs w:val="24"/>
        </w:rPr>
        <w:t xml:space="preserve"> </w:t>
      </w:r>
      <w:r w:rsidR="008701EC" w:rsidRPr="00356719">
        <w:rPr>
          <w:rFonts w:ascii="Times New Roman" w:hAnsi="Times New Roman" w:cs="Times New Roman"/>
          <w:sz w:val="24"/>
          <w:szCs w:val="24"/>
        </w:rPr>
        <w:t xml:space="preserve">wrong. </w:t>
      </w:r>
    </w:p>
    <w:p w14:paraId="33C421F9" w14:textId="0A7D09B2" w:rsidR="00F858E1" w:rsidRPr="00356719" w:rsidRDefault="00E7332A" w:rsidP="00816CCB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6719">
        <w:rPr>
          <w:rFonts w:ascii="Times New Roman" w:hAnsi="Times New Roman" w:cs="Times New Roman"/>
          <w:sz w:val="24"/>
          <w:szCs w:val="24"/>
        </w:rPr>
        <w:t xml:space="preserve">There are a variety of laws that impact staffing practices in foreign markets, for example, Fair Labor Standards Act used in the United States to set minimum wages. A human resource manager should help the enterprise understand how </w:t>
      </w:r>
      <w:r w:rsidR="006772C7" w:rsidRPr="00356719">
        <w:rPr>
          <w:rFonts w:ascii="Times New Roman" w:hAnsi="Times New Roman" w:cs="Times New Roman"/>
          <w:sz w:val="24"/>
          <w:szCs w:val="24"/>
        </w:rPr>
        <w:t>such</w:t>
      </w:r>
      <w:r w:rsidRPr="00356719">
        <w:rPr>
          <w:rFonts w:ascii="Times New Roman" w:hAnsi="Times New Roman" w:cs="Times New Roman"/>
          <w:sz w:val="24"/>
          <w:szCs w:val="24"/>
        </w:rPr>
        <w:t xml:space="preserve"> laws can affect the business, especially when </w:t>
      </w:r>
      <w:r w:rsidR="006772C7" w:rsidRPr="00356719">
        <w:rPr>
          <w:rFonts w:ascii="Times New Roman" w:hAnsi="Times New Roman" w:cs="Times New Roman"/>
          <w:sz w:val="24"/>
          <w:szCs w:val="24"/>
        </w:rPr>
        <w:t xml:space="preserve">the company is </w:t>
      </w:r>
      <w:r w:rsidRPr="00356719">
        <w:rPr>
          <w:rFonts w:ascii="Times New Roman" w:hAnsi="Times New Roman" w:cs="Times New Roman"/>
          <w:sz w:val="24"/>
          <w:szCs w:val="24"/>
        </w:rPr>
        <w:t xml:space="preserve">determining </w:t>
      </w:r>
      <w:r w:rsidR="006772C7" w:rsidRPr="00356719">
        <w:rPr>
          <w:rFonts w:ascii="Times New Roman" w:hAnsi="Times New Roman" w:cs="Times New Roman"/>
          <w:sz w:val="24"/>
          <w:szCs w:val="24"/>
        </w:rPr>
        <w:t xml:space="preserve">how much it should pay the employees in a chosen foreign market. </w:t>
      </w:r>
      <w:r w:rsidR="00F94DBC" w:rsidRPr="00356719">
        <w:rPr>
          <w:rFonts w:ascii="Times New Roman" w:hAnsi="Times New Roman" w:cs="Times New Roman"/>
          <w:sz w:val="24"/>
          <w:szCs w:val="24"/>
        </w:rPr>
        <w:t xml:space="preserve">Assuming </w:t>
      </w:r>
      <w:r w:rsidR="00CE7A12" w:rsidRPr="00356719">
        <w:rPr>
          <w:rFonts w:ascii="Times New Roman" w:hAnsi="Times New Roman" w:cs="Times New Roman"/>
          <w:sz w:val="24"/>
          <w:szCs w:val="24"/>
        </w:rPr>
        <w:t xml:space="preserve">that </w:t>
      </w:r>
      <w:r w:rsidR="00F94DBC" w:rsidRPr="00356719">
        <w:rPr>
          <w:rFonts w:ascii="Times New Roman" w:hAnsi="Times New Roman" w:cs="Times New Roman"/>
          <w:sz w:val="24"/>
          <w:szCs w:val="24"/>
        </w:rPr>
        <w:t xml:space="preserve">an enterprise </w:t>
      </w:r>
      <w:r w:rsidR="007D6AB9" w:rsidRPr="00356719">
        <w:rPr>
          <w:rFonts w:ascii="Times New Roman" w:hAnsi="Times New Roman" w:cs="Times New Roman"/>
          <w:sz w:val="24"/>
          <w:szCs w:val="24"/>
        </w:rPr>
        <w:t>wants</w:t>
      </w:r>
      <w:r w:rsidR="00F94DBC" w:rsidRPr="00356719">
        <w:rPr>
          <w:rFonts w:ascii="Times New Roman" w:hAnsi="Times New Roman" w:cs="Times New Roman"/>
          <w:sz w:val="24"/>
          <w:szCs w:val="24"/>
        </w:rPr>
        <w:t xml:space="preserve"> to do business in China, then a HR manager should research about labour renumeration in that country and advise the enterprise on what to do to ensure that it complies with the standards set in place. </w:t>
      </w:r>
      <w:r w:rsidR="007D6AB9" w:rsidRPr="0035671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7D6AB9" w:rsidRPr="00356719">
        <w:rPr>
          <w:rFonts w:ascii="Times New Roman" w:hAnsi="Times New Roman" w:cs="Times New Roman"/>
          <w:sz w:val="24"/>
          <w:szCs w:val="24"/>
        </w:rPr>
        <w:t>Fan</w:t>
      </w:r>
      <w:r w:rsidR="007D6AB9" w:rsidRPr="00356719">
        <w:rPr>
          <w:rFonts w:ascii="Times New Roman" w:hAnsi="Times New Roman" w:cs="Times New Roman"/>
          <w:sz w:val="24"/>
          <w:szCs w:val="24"/>
        </w:rPr>
        <w:t xml:space="preserve"> et al</w:t>
      </w:r>
      <w:r w:rsidR="007D6AB9" w:rsidRPr="00356719">
        <w:rPr>
          <w:rFonts w:ascii="Times New Roman" w:hAnsi="Times New Roman" w:cs="Times New Roman"/>
          <w:sz w:val="24"/>
          <w:szCs w:val="24"/>
        </w:rPr>
        <w:t xml:space="preserve"> (2016)</w:t>
      </w:r>
      <w:r w:rsidR="007D6AB9" w:rsidRPr="00356719">
        <w:rPr>
          <w:rFonts w:ascii="Times New Roman" w:hAnsi="Times New Roman" w:cs="Times New Roman"/>
          <w:sz w:val="24"/>
          <w:szCs w:val="24"/>
        </w:rPr>
        <w:t xml:space="preserve">, the role of human resource managers in foreign markets </w:t>
      </w:r>
      <w:r w:rsidR="0087636A" w:rsidRPr="00356719">
        <w:rPr>
          <w:rFonts w:ascii="Times New Roman" w:hAnsi="Times New Roman" w:cs="Times New Roman"/>
          <w:sz w:val="24"/>
          <w:szCs w:val="24"/>
        </w:rPr>
        <w:t xml:space="preserve">is to provide flexible guidelines on how well an organization can overcome challenges encountered when trying to enter the market. </w:t>
      </w:r>
    </w:p>
    <w:p w14:paraId="382154D7" w14:textId="511A0F49" w:rsidR="00F858E1" w:rsidRPr="00356719" w:rsidRDefault="00F858E1" w:rsidP="00816CCB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64AFC93" w14:textId="1373AE54" w:rsidR="00B103AF" w:rsidRPr="00356719" w:rsidRDefault="00B103AF" w:rsidP="00816CCB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FB79186" w14:textId="77777777" w:rsidR="00175AFD" w:rsidRPr="00356719" w:rsidRDefault="00175A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671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FA2BE6B" w14:textId="5C889B38" w:rsidR="001F2167" w:rsidRPr="00356719" w:rsidRDefault="001F2167" w:rsidP="004403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671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7A99F95" w14:textId="0F84FB1F" w:rsidR="002C40FA" w:rsidRPr="00356719" w:rsidRDefault="002C40FA" w:rsidP="000E5819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Caligiuri, P. M., &amp; Stroh, L. K. (</w:t>
      </w:r>
      <w:r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</w:t>
      </w:r>
      <w:r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5). Multinational corporation management strategies and international human resources practices: bringing IHRM to the bottom line. </w:t>
      </w:r>
      <w:r w:rsidRPr="003567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Human Resource Management</w:t>
      </w:r>
      <w:r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567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494-507.</w:t>
      </w:r>
    </w:p>
    <w:p w14:paraId="7BA27E4B" w14:textId="56A8FF2E" w:rsidR="007D6AB9" w:rsidRDefault="007D6AB9" w:rsidP="000E5819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Fan, D., Xia, J., Zhang, M. M., Zhu, C. J., &amp; Li, Z. (2016). The paths of managing international human resources of emerging market multinationals: Reconciling strategic goal and control means. </w:t>
      </w:r>
      <w:r w:rsidRPr="003567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Resource Management Review</w:t>
      </w:r>
      <w:r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567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356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298-310.</w:t>
      </w:r>
      <w:bookmarkStart w:id="0" w:name="_GoBack"/>
      <w:bookmarkEnd w:id="0"/>
    </w:p>
    <w:p w14:paraId="49FBA9AC" w14:textId="77777777" w:rsidR="004D4910" w:rsidRPr="00356719" w:rsidRDefault="004D4910" w:rsidP="004D4910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56719">
        <w:rPr>
          <w:rFonts w:ascii="Times New Roman" w:hAnsi="Times New Roman" w:cs="Times New Roman"/>
          <w:sz w:val="24"/>
          <w:szCs w:val="24"/>
        </w:rPr>
        <w:t>Skinner, W. (2014)</w:t>
      </w:r>
      <w:r w:rsidRPr="00356719">
        <w:rPr>
          <w:rFonts w:ascii="Times New Roman" w:hAnsi="Times New Roman" w:cs="Times New Roman"/>
          <w:i/>
          <w:iCs/>
          <w:sz w:val="24"/>
          <w:szCs w:val="24"/>
        </w:rPr>
        <w:t xml:space="preserve">. Managing Human Resources. </w:t>
      </w:r>
      <w:r w:rsidRPr="00356719">
        <w:rPr>
          <w:rFonts w:ascii="Times New Roman" w:hAnsi="Times New Roman" w:cs="Times New Roman"/>
          <w:sz w:val="24"/>
          <w:szCs w:val="24"/>
        </w:rPr>
        <w:t xml:space="preserve">Retrieved from &lt; </w:t>
      </w:r>
      <w:hyperlink r:id="rId5" w:history="1">
        <w:r w:rsidRPr="00356719">
          <w:rPr>
            <w:rStyle w:val="Hyperlink"/>
            <w:rFonts w:ascii="Times New Roman" w:hAnsi="Times New Roman" w:cs="Times New Roman"/>
            <w:sz w:val="24"/>
            <w:szCs w:val="24"/>
          </w:rPr>
          <w:t>https://hbr.org/1981/09/managing-human-resources</w:t>
        </w:r>
      </w:hyperlink>
      <w:r w:rsidRPr="00356719">
        <w:rPr>
          <w:rFonts w:ascii="Times New Roman" w:hAnsi="Times New Roman" w:cs="Times New Roman"/>
          <w:sz w:val="24"/>
          <w:szCs w:val="24"/>
        </w:rPr>
        <w:t>&gt;</w:t>
      </w:r>
    </w:p>
    <w:p w14:paraId="0299310E" w14:textId="77777777" w:rsidR="004D4910" w:rsidRPr="00356719" w:rsidRDefault="004D4910" w:rsidP="000E5819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C75D66" w14:textId="77777777" w:rsidR="001C0051" w:rsidRPr="00356719" w:rsidRDefault="001C0051" w:rsidP="00440345">
      <w:pPr>
        <w:rPr>
          <w:rFonts w:ascii="Times New Roman" w:eastAsia="Times New Roman" w:hAnsi="Times New Roman" w:cs="Times New Roman"/>
          <w:b/>
          <w:bCs/>
          <w:color w:val="282828"/>
          <w:spacing w:val="-4"/>
          <w:kern w:val="36"/>
          <w:sz w:val="24"/>
          <w:szCs w:val="24"/>
          <w:lang w:eastAsia="en-GB"/>
        </w:rPr>
      </w:pPr>
    </w:p>
    <w:p w14:paraId="65193EF8" w14:textId="77777777" w:rsidR="001F2167" w:rsidRPr="00356719" w:rsidRDefault="001F2167">
      <w:pPr>
        <w:rPr>
          <w:rFonts w:ascii="Times New Roman" w:hAnsi="Times New Roman" w:cs="Times New Roman"/>
          <w:sz w:val="24"/>
          <w:szCs w:val="24"/>
        </w:rPr>
      </w:pPr>
    </w:p>
    <w:sectPr w:rsidR="001F2167" w:rsidRPr="003567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9E"/>
    <w:rsid w:val="0004581F"/>
    <w:rsid w:val="000E5819"/>
    <w:rsid w:val="000F5FF4"/>
    <w:rsid w:val="00147793"/>
    <w:rsid w:val="001729FC"/>
    <w:rsid w:val="00175AFD"/>
    <w:rsid w:val="001A53F5"/>
    <w:rsid w:val="001C0051"/>
    <w:rsid w:val="001D4D6C"/>
    <w:rsid w:val="001F2167"/>
    <w:rsid w:val="002220F1"/>
    <w:rsid w:val="002C40FA"/>
    <w:rsid w:val="002C4494"/>
    <w:rsid w:val="002C5500"/>
    <w:rsid w:val="00356719"/>
    <w:rsid w:val="003758DC"/>
    <w:rsid w:val="003A01A0"/>
    <w:rsid w:val="003F0919"/>
    <w:rsid w:val="0041530F"/>
    <w:rsid w:val="00422348"/>
    <w:rsid w:val="00440345"/>
    <w:rsid w:val="00461472"/>
    <w:rsid w:val="00485E9E"/>
    <w:rsid w:val="004D4910"/>
    <w:rsid w:val="004F5D17"/>
    <w:rsid w:val="005055CE"/>
    <w:rsid w:val="00550827"/>
    <w:rsid w:val="00553416"/>
    <w:rsid w:val="005A6139"/>
    <w:rsid w:val="005C3AE3"/>
    <w:rsid w:val="005C6C75"/>
    <w:rsid w:val="0062161D"/>
    <w:rsid w:val="00650B4A"/>
    <w:rsid w:val="00675954"/>
    <w:rsid w:val="006772C7"/>
    <w:rsid w:val="00752716"/>
    <w:rsid w:val="00791F41"/>
    <w:rsid w:val="007B35BB"/>
    <w:rsid w:val="007D6AB9"/>
    <w:rsid w:val="007D791D"/>
    <w:rsid w:val="00816CCB"/>
    <w:rsid w:val="0085731F"/>
    <w:rsid w:val="00867D41"/>
    <w:rsid w:val="008701EC"/>
    <w:rsid w:val="0087636A"/>
    <w:rsid w:val="008916FD"/>
    <w:rsid w:val="00A865DC"/>
    <w:rsid w:val="00B103AF"/>
    <w:rsid w:val="00B426B5"/>
    <w:rsid w:val="00B85160"/>
    <w:rsid w:val="00B95435"/>
    <w:rsid w:val="00BB4A2A"/>
    <w:rsid w:val="00BF6BAD"/>
    <w:rsid w:val="00C43621"/>
    <w:rsid w:val="00C852FE"/>
    <w:rsid w:val="00CE7A12"/>
    <w:rsid w:val="00DF307C"/>
    <w:rsid w:val="00E34357"/>
    <w:rsid w:val="00E7332A"/>
    <w:rsid w:val="00F5287D"/>
    <w:rsid w:val="00F82FE0"/>
    <w:rsid w:val="00F858E1"/>
    <w:rsid w:val="00F94DBC"/>
    <w:rsid w:val="00F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1970C"/>
  <w15:chartTrackingRefBased/>
  <w15:docId w15:val="{CFC9A55E-4EA1-4CC9-A0DE-75836FB8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2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16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1C00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hbr.org/1981/09/managing-human-resourc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64C06-B0B1-4DE6-8951-C5916550F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Capella</dc:creator>
  <cp:keywords/>
  <dc:description/>
  <cp:lastModifiedBy>Capella</cp:lastModifiedBy>
  <cp:revision>50</cp:revision>
  <dcterms:created xsi:type="dcterms:W3CDTF">2020-11-05T19:37:00Z</dcterms:created>
  <dcterms:modified xsi:type="dcterms:W3CDTF">2020-11-06T05:52:00Z</dcterms:modified>
</cp:coreProperties>
</file>